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775" w:rsidRDefault="00A65775" w:rsidP="00A65775">
      <w:pPr>
        <w:tabs>
          <w:tab w:val="left" w:pos="9356"/>
        </w:tabs>
        <w:ind w:right="-284"/>
        <w:jc w:val="center"/>
        <w:rPr>
          <w:rFonts w:ascii="Times New Roman" w:hAnsi="Times New Roman" w:cs="Times New Roman"/>
          <w:b/>
          <w:sz w:val="24"/>
          <w:szCs w:val="24"/>
        </w:rPr>
      </w:pPr>
      <w:r w:rsidRPr="00B91421">
        <w:rPr>
          <w:rFonts w:ascii="Times New Roman" w:hAnsi="Times New Roman" w:cs="Times New Roman"/>
          <w:b/>
          <w:sz w:val="24"/>
          <w:szCs w:val="24"/>
        </w:rPr>
        <w:t>02 EKİM 2024 TARİHİNDE YAPILAN ORTAK ZORUNLU 5İ İNGİLİZCE DERSİ MUAFİYET SINAVI SONUÇLARI (</w:t>
      </w:r>
      <w:r>
        <w:rPr>
          <w:rFonts w:ascii="Times New Roman" w:hAnsi="Times New Roman" w:cs="Times New Roman"/>
          <w:b/>
          <w:sz w:val="24"/>
          <w:szCs w:val="24"/>
        </w:rPr>
        <w:t>SİVİL HAVACILIK</w:t>
      </w:r>
      <w:r w:rsidRPr="00B91421">
        <w:rPr>
          <w:rFonts w:ascii="Times New Roman" w:hAnsi="Times New Roman" w:cs="Times New Roman"/>
          <w:b/>
          <w:sz w:val="24"/>
          <w:szCs w:val="24"/>
        </w:rPr>
        <w:t xml:space="preserve"> YÜKSEKOKULU)</w:t>
      </w:r>
    </w:p>
    <w:p w:rsidR="00DB0AC7" w:rsidRPr="00B91421" w:rsidRDefault="00DB0AC7" w:rsidP="00A65775">
      <w:pPr>
        <w:tabs>
          <w:tab w:val="left" w:pos="9356"/>
        </w:tabs>
        <w:ind w:right="-284"/>
        <w:jc w:val="center"/>
        <w:rPr>
          <w:rFonts w:ascii="Times New Roman" w:hAnsi="Times New Roman" w:cs="Times New Roman"/>
          <w:b/>
          <w:sz w:val="24"/>
          <w:szCs w:val="24"/>
        </w:rPr>
      </w:pPr>
    </w:p>
    <w:p w:rsidR="00A65775" w:rsidRPr="00B91421" w:rsidRDefault="00A65775" w:rsidP="00A65775">
      <w:pPr>
        <w:pStyle w:val="GvdeMetni"/>
        <w:spacing w:before="8"/>
        <w:rPr>
          <w:rFonts w:ascii="Times New Roman" w:hAnsi="Times New Roman" w:cs="Times New Roman"/>
          <w:b/>
          <w:sz w:val="24"/>
          <w:szCs w:val="24"/>
        </w:rPr>
      </w:pPr>
    </w:p>
    <w:tbl>
      <w:tblPr>
        <w:tblStyle w:val="TableNormal"/>
        <w:tblW w:w="9249" w:type="dxa"/>
        <w:tblInd w:w="11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774"/>
        <w:gridCol w:w="1719"/>
        <w:gridCol w:w="1934"/>
        <w:gridCol w:w="1562"/>
        <w:gridCol w:w="1134"/>
        <w:gridCol w:w="2126"/>
      </w:tblGrid>
      <w:tr w:rsidR="00A65775" w:rsidRPr="00B422EA" w:rsidTr="00A65775">
        <w:trPr>
          <w:trHeight w:val="311"/>
        </w:trPr>
        <w:tc>
          <w:tcPr>
            <w:tcW w:w="774" w:type="dxa"/>
          </w:tcPr>
          <w:p w:rsidR="00A65775" w:rsidRPr="00B422EA" w:rsidRDefault="00A65775" w:rsidP="00FC2957">
            <w:pPr>
              <w:pStyle w:val="TableParagraph"/>
              <w:spacing w:before="45"/>
              <w:ind w:left="89"/>
              <w:rPr>
                <w:rFonts w:ascii="Times New Roman" w:hAnsi="Times New Roman" w:cs="Times New Roman"/>
                <w:b/>
                <w:sz w:val="24"/>
                <w:szCs w:val="24"/>
              </w:rPr>
            </w:pPr>
            <w:r w:rsidRPr="00B422EA">
              <w:rPr>
                <w:rFonts w:ascii="Times New Roman" w:hAnsi="Times New Roman" w:cs="Times New Roman"/>
                <w:b/>
                <w:sz w:val="24"/>
                <w:szCs w:val="24"/>
              </w:rPr>
              <w:t>S.</w:t>
            </w:r>
            <w:r w:rsidRPr="00B422EA">
              <w:rPr>
                <w:rFonts w:ascii="Times New Roman" w:hAnsi="Times New Roman" w:cs="Times New Roman"/>
                <w:b/>
                <w:spacing w:val="-3"/>
                <w:sz w:val="24"/>
                <w:szCs w:val="24"/>
              </w:rPr>
              <w:t xml:space="preserve"> </w:t>
            </w:r>
            <w:r w:rsidRPr="00B422EA">
              <w:rPr>
                <w:rFonts w:ascii="Times New Roman" w:hAnsi="Times New Roman" w:cs="Times New Roman"/>
                <w:b/>
                <w:sz w:val="24"/>
                <w:szCs w:val="24"/>
              </w:rPr>
              <w:t>No</w:t>
            </w:r>
          </w:p>
        </w:tc>
        <w:tc>
          <w:tcPr>
            <w:tcW w:w="1719" w:type="dxa"/>
          </w:tcPr>
          <w:p w:rsidR="00A65775" w:rsidRPr="00B422EA" w:rsidRDefault="00A65775" w:rsidP="00FC2957">
            <w:pPr>
              <w:pStyle w:val="TableParagraph"/>
              <w:spacing w:before="45"/>
              <w:ind w:left="215"/>
              <w:rPr>
                <w:rFonts w:ascii="Times New Roman" w:hAnsi="Times New Roman" w:cs="Times New Roman"/>
                <w:b/>
                <w:sz w:val="24"/>
                <w:szCs w:val="24"/>
              </w:rPr>
            </w:pPr>
            <w:proofErr w:type="spellStart"/>
            <w:r w:rsidRPr="00B422EA">
              <w:rPr>
                <w:rFonts w:ascii="Times New Roman" w:hAnsi="Times New Roman" w:cs="Times New Roman"/>
                <w:b/>
                <w:sz w:val="24"/>
                <w:szCs w:val="24"/>
              </w:rPr>
              <w:t>Öğrenci</w:t>
            </w:r>
            <w:proofErr w:type="spellEnd"/>
            <w:r w:rsidRPr="00B422EA">
              <w:rPr>
                <w:rFonts w:ascii="Times New Roman" w:hAnsi="Times New Roman" w:cs="Times New Roman"/>
                <w:b/>
                <w:spacing w:val="-6"/>
                <w:sz w:val="24"/>
                <w:szCs w:val="24"/>
              </w:rPr>
              <w:t xml:space="preserve"> </w:t>
            </w:r>
            <w:r w:rsidRPr="00B422EA">
              <w:rPr>
                <w:rFonts w:ascii="Times New Roman" w:hAnsi="Times New Roman" w:cs="Times New Roman"/>
                <w:b/>
                <w:sz w:val="24"/>
                <w:szCs w:val="24"/>
              </w:rPr>
              <w:t>No</w:t>
            </w:r>
          </w:p>
        </w:tc>
        <w:tc>
          <w:tcPr>
            <w:tcW w:w="1934" w:type="dxa"/>
          </w:tcPr>
          <w:p w:rsidR="00A65775" w:rsidRPr="00B422EA" w:rsidRDefault="00A65775" w:rsidP="00FC2957">
            <w:pPr>
              <w:pStyle w:val="TableParagraph"/>
              <w:spacing w:before="45"/>
              <w:ind w:left="117"/>
              <w:rPr>
                <w:rFonts w:ascii="Times New Roman" w:hAnsi="Times New Roman" w:cs="Times New Roman"/>
                <w:b/>
                <w:sz w:val="24"/>
                <w:szCs w:val="24"/>
              </w:rPr>
            </w:pPr>
            <w:proofErr w:type="spellStart"/>
            <w:r w:rsidRPr="00B422EA">
              <w:rPr>
                <w:rFonts w:ascii="Times New Roman" w:hAnsi="Times New Roman" w:cs="Times New Roman"/>
                <w:b/>
                <w:sz w:val="24"/>
                <w:szCs w:val="24"/>
              </w:rPr>
              <w:t>Adı</w:t>
            </w:r>
            <w:proofErr w:type="spellEnd"/>
          </w:p>
        </w:tc>
        <w:tc>
          <w:tcPr>
            <w:tcW w:w="1562" w:type="dxa"/>
          </w:tcPr>
          <w:p w:rsidR="00A65775" w:rsidRPr="00B422EA" w:rsidRDefault="00A65775" w:rsidP="00FC2957">
            <w:pPr>
              <w:pStyle w:val="TableParagraph"/>
              <w:spacing w:before="60"/>
              <w:ind w:left="57"/>
              <w:rPr>
                <w:rFonts w:ascii="Times New Roman" w:hAnsi="Times New Roman" w:cs="Times New Roman"/>
                <w:b/>
                <w:sz w:val="24"/>
                <w:szCs w:val="24"/>
              </w:rPr>
            </w:pPr>
            <w:proofErr w:type="spellStart"/>
            <w:r w:rsidRPr="00B422EA">
              <w:rPr>
                <w:rFonts w:ascii="Times New Roman" w:hAnsi="Times New Roman" w:cs="Times New Roman"/>
                <w:b/>
                <w:sz w:val="24"/>
                <w:szCs w:val="24"/>
              </w:rPr>
              <w:t>Soyadı</w:t>
            </w:r>
            <w:proofErr w:type="spellEnd"/>
          </w:p>
        </w:tc>
        <w:tc>
          <w:tcPr>
            <w:tcW w:w="1134" w:type="dxa"/>
          </w:tcPr>
          <w:p w:rsidR="00A65775" w:rsidRPr="00B422EA" w:rsidRDefault="00A65775" w:rsidP="00FC2957">
            <w:pPr>
              <w:pStyle w:val="TableParagraph"/>
              <w:spacing w:before="30"/>
              <w:ind w:left="254"/>
              <w:rPr>
                <w:rFonts w:ascii="Times New Roman" w:hAnsi="Times New Roman" w:cs="Times New Roman"/>
                <w:b/>
                <w:sz w:val="24"/>
                <w:szCs w:val="24"/>
              </w:rPr>
            </w:pPr>
            <w:proofErr w:type="spellStart"/>
            <w:r w:rsidRPr="00B422EA">
              <w:rPr>
                <w:rFonts w:ascii="Times New Roman" w:hAnsi="Times New Roman" w:cs="Times New Roman"/>
                <w:b/>
                <w:sz w:val="24"/>
                <w:szCs w:val="24"/>
              </w:rPr>
              <w:t>Puan</w:t>
            </w:r>
            <w:proofErr w:type="spellEnd"/>
          </w:p>
        </w:tc>
        <w:tc>
          <w:tcPr>
            <w:tcW w:w="2126" w:type="dxa"/>
          </w:tcPr>
          <w:p w:rsidR="00A65775" w:rsidRPr="00B422EA" w:rsidRDefault="00A65775" w:rsidP="00FC2957">
            <w:pPr>
              <w:pStyle w:val="TableParagraph"/>
              <w:spacing w:before="30"/>
              <w:ind w:left="254"/>
              <w:jc w:val="center"/>
              <w:rPr>
                <w:rFonts w:ascii="Times New Roman" w:hAnsi="Times New Roman" w:cs="Times New Roman"/>
                <w:b/>
                <w:sz w:val="24"/>
                <w:szCs w:val="24"/>
              </w:rPr>
            </w:pPr>
            <w:r w:rsidRPr="00B422EA">
              <w:rPr>
                <w:rFonts w:ascii="Times New Roman" w:hAnsi="Times New Roman" w:cs="Times New Roman"/>
                <w:b/>
                <w:sz w:val="24"/>
                <w:szCs w:val="24"/>
              </w:rPr>
              <w:t>SONUÇ</w:t>
            </w:r>
          </w:p>
        </w:tc>
      </w:tr>
      <w:tr w:rsidR="00A65775" w:rsidRPr="00B422EA" w:rsidTr="00A65775">
        <w:trPr>
          <w:trHeight w:val="257"/>
        </w:trPr>
        <w:tc>
          <w:tcPr>
            <w:tcW w:w="774" w:type="dxa"/>
          </w:tcPr>
          <w:p w:rsidR="00A65775" w:rsidRPr="00B422EA" w:rsidRDefault="00A65775" w:rsidP="00FC2957">
            <w:pPr>
              <w:pStyle w:val="TableParagraph"/>
              <w:ind w:right="25"/>
              <w:jc w:val="center"/>
              <w:rPr>
                <w:rFonts w:ascii="Times New Roman" w:hAnsi="Times New Roman" w:cs="Times New Roman"/>
                <w:sz w:val="24"/>
                <w:szCs w:val="24"/>
              </w:rPr>
            </w:pPr>
            <w:r w:rsidRPr="00B422EA">
              <w:rPr>
                <w:rFonts w:ascii="Times New Roman" w:hAnsi="Times New Roman" w:cs="Times New Roman"/>
                <w:w w:val="102"/>
                <w:sz w:val="24"/>
                <w:szCs w:val="24"/>
              </w:rPr>
              <w:t>1</w:t>
            </w:r>
          </w:p>
        </w:tc>
        <w:tc>
          <w:tcPr>
            <w:tcW w:w="1719" w:type="dxa"/>
          </w:tcPr>
          <w:p w:rsidR="00A65775" w:rsidRPr="00B422EA" w:rsidRDefault="00A65775" w:rsidP="00FC2957">
            <w:pPr>
              <w:pStyle w:val="TableParagraph"/>
              <w:ind w:left="189"/>
              <w:rPr>
                <w:rFonts w:ascii="Times New Roman" w:hAnsi="Times New Roman" w:cs="Times New Roman"/>
                <w:sz w:val="24"/>
                <w:szCs w:val="24"/>
              </w:rPr>
            </w:pPr>
            <w:r>
              <w:rPr>
                <w:rFonts w:ascii="Times New Roman" w:hAnsi="Times New Roman" w:cs="Times New Roman"/>
                <w:sz w:val="24"/>
                <w:szCs w:val="24"/>
              </w:rPr>
              <w:t>07240701003</w:t>
            </w:r>
          </w:p>
        </w:tc>
        <w:tc>
          <w:tcPr>
            <w:tcW w:w="1934" w:type="dxa"/>
          </w:tcPr>
          <w:p w:rsidR="00A65775" w:rsidRPr="00B422EA" w:rsidRDefault="00A65775" w:rsidP="00A65775">
            <w:pPr>
              <w:pStyle w:val="TableParagraph"/>
              <w:ind w:left="87"/>
              <w:rPr>
                <w:rFonts w:ascii="Times New Roman" w:hAnsi="Times New Roman" w:cs="Times New Roman"/>
                <w:sz w:val="24"/>
                <w:szCs w:val="24"/>
              </w:rPr>
            </w:pPr>
            <w:r>
              <w:rPr>
                <w:rFonts w:ascii="Times New Roman" w:hAnsi="Times New Roman" w:cs="Times New Roman"/>
                <w:sz w:val="24"/>
                <w:szCs w:val="24"/>
              </w:rPr>
              <w:t xml:space="preserve">SEMA NUR </w:t>
            </w:r>
          </w:p>
        </w:tc>
        <w:tc>
          <w:tcPr>
            <w:tcW w:w="1562" w:type="dxa"/>
          </w:tcPr>
          <w:p w:rsidR="00A65775" w:rsidRPr="00B422EA" w:rsidRDefault="00A65775" w:rsidP="00FC2957">
            <w:pPr>
              <w:pStyle w:val="TableParagraph"/>
              <w:spacing w:before="0"/>
              <w:rPr>
                <w:rFonts w:ascii="Times New Roman" w:hAnsi="Times New Roman" w:cs="Times New Roman"/>
                <w:sz w:val="24"/>
                <w:szCs w:val="24"/>
              </w:rPr>
            </w:pPr>
            <w:r>
              <w:rPr>
                <w:rFonts w:ascii="Times New Roman" w:hAnsi="Times New Roman" w:cs="Times New Roman"/>
                <w:sz w:val="24"/>
                <w:szCs w:val="24"/>
              </w:rPr>
              <w:t xml:space="preserve"> KÖZCÜ</w:t>
            </w:r>
          </w:p>
        </w:tc>
        <w:tc>
          <w:tcPr>
            <w:tcW w:w="1134" w:type="dxa"/>
          </w:tcPr>
          <w:p w:rsidR="00A65775" w:rsidRPr="00B422EA" w:rsidRDefault="00A65775" w:rsidP="00FC2957">
            <w:pPr>
              <w:pStyle w:val="TableParagraph"/>
              <w:spacing w:before="28"/>
              <w:ind w:left="264"/>
              <w:rPr>
                <w:rFonts w:ascii="Times New Roman" w:hAnsi="Times New Roman" w:cs="Times New Roman"/>
                <w:sz w:val="24"/>
                <w:szCs w:val="24"/>
              </w:rPr>
            </w:pPr>
            <w:r>
              <w:rPr>
                <w:rFonts w:ascii="Times New Roman" w:hAnsi="Times New Roman" w:cs="Times New Roman"/>
                <w:sz w:val="24"/>
                <w:szCs w:val="24"/>
              </w:rPr>
              <w:t>74</w:t>
            </w:r>
            <w:r w:rsidRPr="00B422EA">
              <w:rPr>
                <w:rFonts w:ascii="Times New Roman" w:hAnsi="Times New Roman" w:cs="Times New Roman"/>
                <w:sz w:val="24"/>
                <w:szCs w:val="24"/>
              </w:rPr>
              <w:t>,00</w:t>
            </w:r>
          </w:p>
        </w:tc>
        <w:tc>
          <w:tcPr>
            <w:tcW w:w="2126" w:type="dxa"/>
          </w:tcPr>
          <w:p w:rsidR="00A65775" w:rsidRPr="00B422EA" w:rsidRDefault="00A65775" w:rsidP="00A65775">
            <w:pPr>
              <w:pStyle w:val="TableParagraph"/>
              <w:spacing w:before="28"/>
              <w:jc w:val="center"/>
              <w:rPr>
                <w:rFonts w:ascii="Times New Roman" w:hAnsi="Times New Roman" w:cs="Times New Roman"/>
                <w:sz w:val="24"/>
                <w:szCs w:val="24"/>
              </w:rPr>
            </w:pPr>
            <w:r w:rsidRPr="00B422EA">
              <w:rPr>
                <w:rFonts w:ascii="Times New Roman" w:hAnsi="Times New Roman" w:cs="Times New Roman"/>
                <w:sz w:val="24"/>
                <w:szCs w:val="24"/>
              </w:rPr>
              <w:t>BAŞARILI/MUAF</w:t>
            </w:r>
          </w:p>
        </w:tc>
      </w:tr>
      <w:tr w:rsidR="00A65775" w:rsidRPr="00B422EA" w:rsidTr="00A65775">
        <w:trPr>
          <w:trHeight w:val="257"/>
        </w:trPr>
        <w:tc>
          <w:tcPr>
            <w:tcW w:w="774" w:type="dxa"/>
          </w:tcPr>
          <w:p w:rsidR="00A65775" w:rsidRPr="00B422EA" w:rsidRDefault="00A65775" w:rsidP="00FC2957">
            <w:pPr>
              <w:pStyle w:val="TableParagraph"/>
              <w:ind w:right="25"/>
              <w:jc w:val="center"/>
              <w:rPr>
                <w:rFonts w:ascii="Times New Roman" w:hAnsi="Times New Roman" w:cs="Times New Roman"/>
                <w:sz w:val="24"/>
                <w:szCs w:val="24"/>
              </w:rPr>
            </w:pPr>
            <w:r w:rsidRPr="00B422EA">
              <w:rPr>
                <w:rFonts w:ascii="Times New Roman" w:hAnsi="Times New Roman" w:cs="Times New Roman"/>
                <w:w w:val="102"/>
                <w:sz w:val="24"/>
                <w:szCs w:val="24"/>
              </w:rPr>
              <w:t>2</w:t>
            </w:r>
          </w:p>
        </w:tc>
        <w:tc>
          <w:tcPr>
            <w:tcW w:w="1719" w:type="dxa"/>
          </w:tcPr>
          <w:p w:rsidR="00A65775" w:rsidRPr="00B422EA" w:rsidRDefault="00A65775" w:rsidP="00FC2957">
            <w:pPr>
              <w:pStyle w:val="TableParagraph"/>
              <w:ind w:left="189"/>
              <w:rPr>
                <w:rFonts w:ascii="Times New Roman" w:hAnsi="Times New Roman" w:cs="Times New Roman"/>
                <w:sz w:val="24"/>
                <w:szCs w:val="24"/>
              </w:rPr>
            </w:pPr>
            <w:r>
              <w:rPr>
                <w:rFonts w:ascii="Times New Roman" w:hAnsi="Times New Roman" w:cs="Times New Roman"/>
                <w:sz w:val="24"/>
                <w:szCs w:val="24"/>
              </w:rPr>
              <w:t>07240701010</w:t>
            </w:r>
          </w:p>
        </w:tc>
        <w:tc>
          <w:tcPr>
            <w:tcW w:w="1934" w:type="dxa"/>
          </w:tcPr>
          <w:p w:rsidR="00A65775" w:rsidRPr="00B422EA" w:rsidRDefault="00A65775" w:rsidP="00FC2957">
            <w:pPr>
              <w:pStyle w:val="TableParagraph"/>
              <w:ind w:left="87"/>
              <w:rPr>
                <w:rFonts w:ascii="Times New Roman" w:hAnsi="Times New Roman" w:cs="Times New Roman"/>
                <w:sz w:val="24"/>
                <w:szCs w:val="24"/>
              </w:rPr>
            </w:pPr>
            <w:r>
              <w:rPr>
                <w:rFonts w:ascii="Times New Roman" w:hAnsi="Times New Roman" w:cs="Times New Roman"/>
                <w:sz w:val="24"/>
                <w:szCs w:val="24"/>
              </w:rPr>
              <w:t>EMİNE</w:t>
            </w:r>
          </w:p>
        </w:tc>
        <w:tc>
          <w:tcPr>
            <w:tcW w:w="1562" w:type="dxa"/>
          </w:tcPr>
          <w:p w:rsidR="00A65775" w:rsidRPr="00B422EA" w:rsidRDefault="00A65775" w:rsidP="00FC2957">
            <w:pPr>
              <w:pStyle w:val="TableParagraph"/>
              <w:ind w:left="57"/>
              <w:rPr>
                <w:rFonts w:ascii="Times New Roman" w:hAnsi="Times New Roman" w:cs="Times New Roman"/>
                <w:sz w:val="24"/>
                <w:szCs w:val="24"/>
              </w:rPr>
            </w:pPr>
            <w:r>
              <w:rPr>
                <w:rFonts w:ascii="Times New Roman" w:hAnsi="Times New Roman" w:cs="Times New Roman"/>
                <w:sz w:val="24"/>
                <w:szCs w:val="24"/>
              </w:rPr>
              <w:t>KARAKOÇ</w:t>
            </w:r>
          </w:p>
        </w:tc>
        <w:tc>
          <w:tcPr>
            <w:tcW w:w="1134" w:type="dxa"/>
          </w:tcPr>
          <w:p w:rsidR="00A65775" w:rsidRPr="00B422EA" w:rsidRDefault="00A65775" w:rsidP="00A65775">
            <w:pPr>
              <w:pStyle w:val="TableParagraph"/>
              <w:spacing w:before="28"/>
              <w:ind w:left="264"/>
              <w:rPr>
                <w:rFonts w:ascii="Times New Roman" w:hAnsi="Times New Roman" w:cs="Times New Roman"/>
                <w:sz w:val="24"/>
                <w:szCs w:val="24"/>
              </w:rPr>
            </w:pPr>
            <w:r w:rsidRPr="00B422EA">
              <w:rPr>
                <w:rFonts w:ascii="Times New Roman" w:hAnsi="Times New Roman" w:cs="Times New Roman"/>
                <w:sz w:val="24"/>
                <w:szCs w:val="24"/>
              </w:rPr>
              <w:t>7</w:t>
            </w:r>
            <w:r>
              <w:rPr>
                <w:rFonts w:ascii="Times New Roman" w:hAnsi="Times New Roman" w:cs="Times New Roman"/>
                <w:sz w:val="24"/>
                <w:szCs w:val="24"/>
              </w:rPr>
              <w:t>2</w:t>
            </w:r>
            <w:r w:rsidRPr="00B422EA">
              <w:rPr>
                <w:rFonts w:ascii="Times New Roman" w:hAnsi="Times New Roman" w:cs="Times New Roman"/>
                <w:sz w:val="24"/>
                <w:szCs w:val="24"/>
              </w:rPr>
              <w:t>,00</w:t>
            </w:r>
          </w:p>
        </w:tc>
        <w:tc>
          <w:tcPr>
            <w:tcW w:w="2126" w:type="dxa"/>
          </w:tcPr>
          <w:p w:rsidR="00A65775" w:rsidRPr="00B422EA" w:rsidRDefault="00A65775" w:rsidP="00A65775">
            <w:pPr>
              <w:jc w:val="center"/>
              <w:rPr>
                <w:rFonts w:ascii="Times New Roman" w:hAnsi="Times New Roman" w:cs="Times New Roman"/>
                <w:sz w:val="24"/>
                <w:szCs w:val="24"/>
              </w:rPr>
            </w:pPr>
            <w:r w:rsidRPr="00B422EA">
              <w:rPr>
                <w:rFonts w:ascii="Times New Roman" w:hAnsi="Times New Roman" w:cs="Times New Roman"/>
                <w:sz w:val="24"/>
                <w:szCs w:val="24"/>
              </w:rPr>
              <w:t>BAŞARILI/MUAF</w:t>
            </w:r>
          </w:p>
        </w:tc>
      </w:tr>
    </w:tbl>
    <w:p w:rsidR="00DB0AC7" w:rsidRDefault="00DB0AC7" w:rsidP="00A65775">
      <w:pPr>
        <w:rPr>
          <w:rFonts w:ascii="Times New Roman" w:hAnsi="Times New Roman" w:cs="Times New Roman"/>
          <w:sz w:val="24"/>
          <w:szCs w:val="24"/>
        </w:rPr>
      </w:pPr>
      <w:bookmarkStart w:id="0" w:name="_GoBack"/>
      <w:bookmarkEnd w:id="0"/>
    </w:p>
    <w:p w:rsidR="00A65775" w:rsidRPr="00B422EA" w:rsidRDefault="00A65775" w:rsidP="00A65775">
      <w:pPr>
        <w:ind w:right="-284"/>
        <w:jc w:val="both"/>
        <w:rPr>
          <w:rFonts w:ascii="Times New Roman" w:hAnsi="Times New Roman" w:cs="Times New Roman"/>
          <w:sz w:val="24"/>
          <w:szCs w:val="24"/>
        </w:rPr>
      </w:pPr>
      <w:r>
        <w:rPr>
          <w:rFonts w:ascii="Times New Roman" w:hAnsi="Times New Roman" w:cs="Times New Roman"/>
          <w:sz w:val="24"/>
          <w:szCs w:val="24"/>
        </w:rPr>
        <w:t>*Malatya Turgut Özal Üniversitesi Yabancı Diller Yüksekokulu Yabancı Dil Eğitimi ve Sınav Yönergesinin 11. maddesinin 1. Fırkası gereğince 60 ve üzeri puan alanlar ortak zorunlu yabancı dil İngilizce dersinden muaf olmuşlardır</w:t>
      </w:r>
      <w:r w:rsidR="00DB0AC7">
        <w:rPr>
          <w:rFonts w:ascii="Times New Roman" w:hAnsi="Times New Roman" w:cs="Times New Roman"/>
          <w:sz w:val="24"/>
          <w:szCs w:val="24"/>
        </w:rPr>
        <w:t>.</w:t>
      </w:r>
    </w:p>
    <w:p w:rsidR="006C3677" w:rsidRPr="00CF0A7F" w:rsidRDefault="006C3677" w:rsidP="006C3677">
      <w:pPr>
        <w:rPr>
          <w:rFonts w:ascii="Times New Roman" w:hAnsi="Times New Roman" w:cs="Times New Roman"/>
          <w:sz w:val="24"/>
          <w:szCs w:val="24"/>
        </w:rPr>
      </w:pPr>
      <w:r>
        <w:rPr>
          <w:rFonts w:ascii="Times New Roman" w:hAnsi="Times New Roman" w:cs="Times New Roman"/>
          <w:sz w:val="24"/>
          <w:szCs w:val="24"/>
        </w:rPr>
        <w:t xml:space="preserve"> </w:t>
      </w:r>
    </w:p>
    <w:sectPr w:rsidR="006C3677" w:rsidRPr="00CF0A7F" w:rsidSect="00AD3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F0A7F"/>
    <w:rsid w:val="00133FFA"/>
    <w:rsid w:val="001B13AE"/>
    <w:rsid w:val="00696D20"/>
    <w:rsid w:val="006C3677"/>
    <w:rsid w:val="00877C82"/>
    <w:rsid w:val="0088699C"/>
    <w:rsid w:val="00A44DE8"/>
    <w:rsid w:val="00A65775"/>
    <w:rsid w:val="00AD3C62"/>
    <w:rsid w:val="00BB35FB"/>
    <w:rsid w:val="00C73F60"/>
    <w:rsid w:val="00C76966"/>
    <w:rsid w:val="00CF0A7F"/>
    <w:rsid w:val="00DB0AC7"/>
    <w:rsid w:val="00E00BD0"/>
    <w:rsid w:val="00EF68FD"/>
    <w:rsid w:val="00F91BE6"/>
    <w:rsid w:val="00F966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60D2"/>
  <w15:docId w15:val="{0DD86C63-3F74-4003-ABDC-6AED1F55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F0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657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65775"/>
    <w:pPr>
      <w:widowControl w:val="0"/>
      <w:autoSpaceDE w:val="0"/>
      <w:autoSpaceDN w:val="0"/>
      <w:spacing w:after="0" w:line="240" w:lineRule="auto"/>
    </w:pPr>
    <w:rPr>
      <w:rFonts w:ascii="Microsoft Sans Serif" w:eastAsia="Microsoft Sans Serif" w:hAnsi="Microsoft Sans Serif" w:cs="Microsoft Sans Serif"/>
      <w:sz w:val="16"/>
      <w:szCs w:val="16"/>
    </w:rPr>
  </w:style>
  <w:style w:type="character" w:customStyle="1" w:styleId="GvdeMetniChar">
    <w:name w:val="Gövde Metni Char"/>
    <w:basedOn w:val="VarsaylanParagrafYazTipi"/>
    <w:link w:val="GvdeMetni"/>
    <w:uiPriority w:val="1"/>
    <w:rsid w:val="00A65775"/>
    <w:rPr>
      <w:rFonts w:ascii="Microsoft Sans Serif" w:eastAsia="Microsoft Sans Serif" w:hAnsi="Microsoft Sans Serif" w:cs="Microsoft Sans Serif"/>
      <w:sz w:val="16"/>
      <w:szCs w:val="16"/>
    </w:rPr>
  </w:style>
  <w:style w:type="paragraph" w:customStyle="1" w:styleId="TableParagraph">
    <w:name w:val="Table Paragraph"/>
    <w:basedOn w:val="Normal"/>
    <w:uiPriority w:val="1"/>
    <w:qFormat/>
    <w:rsid w:val="00A65775"/>
    <w:pPr>
      <w:widowControl w:val="0"/>
      <w:autoSpaceDE w:val="0"/>
      <w:autoSpaceDN w:val="0"/>
      <w:spacing w:before="43" w:after="0" w:line="240" w:lineRule="auto"/>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73</Words>
  <Characters>421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olmez</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Eminex</dc:creator>
  <cp:lastModifiedBy>PC</cp:lastModifiedBy>
  <cp:revision>5</cp:revision>
  <dcterms:created xsi:type="dcterms:W3CDTF">2024-10-15T10:36:00Z</dcterms:created>
  <dcterms:modified xsi:type="dcterms:W3CDTF">2024-10-16T06:39:00Z</dcterms:modified>
</cp:coreProperties>
</file>